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46514cc83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KONGENSGATE 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KONGENSGATE 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32cf07d504496"/>
      <w:footerReference xmlns:r="http://schemas.openxmlformats.org/officeDocument/2006/relationships" w:type="default" r:id="R2cad1ecf8090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KONGENSGATE 1 HOLDING AS   ·   Org.nr 993 458 945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KONGENSGATE 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32cf07d504496" /><Relationship Type="http://schemas.openxmlformats.org/officeDocument/2006/relationships/footer" Target="/word/footer1.xml" Id="R2cad1ecf80904c4e" /></Relationships>
</file>