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f48224e6541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CORPO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CORPO AS</w:t>
      </w:r>
    </w:p>
    <w:sectPr>
      <w:headerReference xmlns:r="http://schemas.openxmlformats.org/officeDocument/2006/relationships" w:type="default" r:id="Ra9ce47ed32a6451d"/>
      <w:footerReference xmlns:r="http://schemas.openxmlformats.org/officeDocument/2006/relationships" w:type="default" r:id="R738eb09e1ffc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CORPO AS   ·   Org.nr 993 468 665   ·   Håkon den gamles gate 5   ·   9008 TROMSØ   ·   Tlf. 77 66 20 90   ·   inge@corpo.no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ce47ed32a6451d" /><Relationship Type="http://schemas.openxmlformats.org/officeDocument/2006/relationships/footer" Target="/word/footer1.xml" Id="R738eb09e1ffc451d" /></Relationships>
</file>