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b276bc23c4a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JUUL-VADEM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Stavern,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JUUL-VADEM HOLDING AS</w:t>
      </w:r>
    </w:p>
    <w:sectPr>
      <w:headerReference xmlns:r="http://schemas.openxmlformats.org/officeDocument/2006/relationships" w:type="default" r:id="R3cb2ddb9ee1a4607"/>
      <w:footerReference xmlns:r="http://schemas.openxmlformats.org/officeDocument/2006/relationships" w:type="default" r:id="Rfd86317ce7c0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JUUL-VADEM HOLDING AS   ·   Org.nr 993 480 673   ·   Trollveien 3   ·   3292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JUUL-VADEM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2ddb9ee1a4607" /><Relationship Type="http://schemas.openxmlformats.org/officeDocument/2006/relationships/footer" Target="/word/footer1.xml" Id="Rfd86317ce7c0469e" /></Relationships>
</file>