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bd2c63933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TILVEKST AS, org.nr 993 880 639,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TILVEKST AS</w:t>
      </w:r>
    </w:p>
    <w:sectPr>
      <w:headerReference xmlns:r="http://schemas.openxmlformats.org/officeDocument/2006/relationships" w:type="default" r:id="Rca6bf3dc36354637"/>
      <w:footerReference xmlns:r="http://schemas.openxmlformats.org/officeDocument/2006/relationships" w:type="default" r:id="R4688f9c6acf5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bf3dc36354637" /><Relationship Type="http://schemas.openxmlformats.org/officeDocument/2006/relationships/footer" Target="/word/footer1.xml" Id="R4688f9c6acf54576" /></Relationships>
</file>