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97dbfe829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TILVEKST AS.</w:t>
      </w:r>
    </w:p>
    <w:sectPr>
      <w:headerReference xmlns:r="http://schemas.openxmlformats.org/officeDocument/2006/relationships" w:type="default" r:id="R47b2c47e446e493c"/>
      <w:footerReference xmlns:r="http://schemas.openxmlformats.org/officeDocument/2006/relationships" w:type="default" r:id="R7e6b7c4b1d8b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TILVEKST AS   ·   Org.nr 993 880 639   ·   Rykkinnveien 48   ·   1349 RYKKINN   ·   ka-even@online.no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2c47e446e493c" /><Relationship Type="http://schemas.openxmlformats.org/officeDocument/2006/relationships/footer" Target="/word/footer1.xml" Id="R7e6b7c4b1d8b454a" /></Relationships>
</file>