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55f87420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 REGNSKAP AS</w:t>
      </w:r>
    </w:p>
    <w:sectPr>
      <w:headerReference xmlns:r="http://schemas.openxmlformats.org/officeDocument/2006/relationships" w:type="default" r:id="R7aa48718ff2e4a59"/>
      <w:footerReference xmlns:r="http://schemas.openxmlformats.org/officeDocument/2006/relationships" w:type="default" r:id="R036f521958db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 REGNSKAP AS   ·   Org.nr 993 920 037   ·   Borggata 1   ·   0650 OSLO   ·   post@atoregnskap.no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48718ff2e4a59" /><Relationship Type="http://schemas.openxmlformats.org/officeDocument/2006/relationships/footer" Target="/word/footer1.xml" Id="R036f521958db4194" /></Relationships>
</file>