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f4495d986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TRYGGESETH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TRYGGESETH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d647bd4ba74ef5"/>
      <w:footerReference xmlns:r="http://schemas.openxmlformats.org/officeDocument/2006/relationships" w:type="default" r:id="Rcb16d05060f6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647bd4ba74ef5" /><Relationship Type="http://schemas.openxmlformats.org/officeDocument/2006/relationships/footer" Target="/word/footer1.xml" Id="Rcb16d05060f64f72" /></Relationships>
</file>