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b305e30bf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MEDEA HOLDING AS.</w:t>
      </w:r>
    </w:p>
    <w:sectPr>
      <w:headerReference xmlns:r="http://schemas.openxmlformats.org/officeDocument/2006/relationships" w:type="default" r:id="R12bd9ef59c4b40f5"/>
      <w:footerReference xmlns:r="http://schemas.openxmlformats.org/officeDocument/2006/relationships" w:type="default" r:id="R4689cb32ef47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9ef59c4b40f5" /><Relationship Type="http://schemas.openxmlformats.org/officeDocument/2006/relationships/footer" Target="/word/footer1.xml" Id="R4689cb32ef4744d1" /></Relationships>
</file>