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1397c48f7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INDCON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3f2245d03fb409c"/>
      <w:footerReference xmlns:r="http://schemas.openxmlformats.org/officeDocument/2006/relationships" w:type="default" r:id="R7e1869ce22af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2245d03fb409c" /><Relationship Type="http://schemas.openxmlformats.org/officeDocument/2006/relationships/footer" Target="/word/footer1.xml" Id="R7e1869ce22af4d39" /></Relationships>
</file>