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ec1266acd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HERREGÅRDSMUR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HERREGÅRDSMUR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5508f9ef44ddb"/>
      <w:footerReference xmlns:r="http://schemas.openxmlformats.org/officeDocument/2006/relationships" w:type="default" r:id="Rca6a0bbe8b09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HERREGÅRDSMUR AS   ·   Org.nr 994 251 856   ·   Råbekksvingen 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HERREGÅRDSMUR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5508f9ef44ddb" /><Relationship Type="http://schemas.openxmlformats.org/officeDocument/2006/relationships/footer" Target="/word/footer1.xml" Id="Rca6a0bbe8b094fcf" /></Relationships>
</file>