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b200b6e1b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BETONGENTREPRENØR ARNE-OLAV TVEIT AS</w:t>
      </w:r>
    </w:p>
    <w:sectPr>
      <w:headerReference xmlns:r="http://schemas.openxmlformats.org/officeDocument/2006/relationships" w:type="default" r:id="Rfced97b076994e71"/>
      <w:footerReference xmlns:r="http://schemas.openxmlformats.org/officeDocument/2006/relationships" w:type="default" r:id="R12482a02099a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d97b076994e71" /><Relationship Type="http://schemas.openxmlformats.org/officeDocument/2006/relationships/footer" Target="/word/footer1.xml" Id="R12482a02099a40a7" /></Relationships>
</file>