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0604f1180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eb4c9ed3e04100"/>
      <w:footerReference xmlns:r="http://schemas.openxmlformats.org/officeDocument/2006/relationships" w:type="default" r:id="R35ee8570af94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GROVA AS   ·   Org.nr 994 314 513   ·   Bjønntjønn 1   ·   3855 TREUNGEN   ·   Tlf. 35 04 55 00   ·   post@bjonntjonn.no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b4c9ed3e04100" /><Relationship Type="http://schemas.openxmlformats.org/officeDocument/2006/relationships/footer" Target="/word/footer1.xml" Id="R35ee8570af944e5a" /></Relationships>
</file>