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68e322623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 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 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ca48eed7a4882"/>
      <w:footerReference xmlns:r="http://schemas.openxmlformats.org/officeDocument/2006/relationships" w:type="default" r:id="R745be51e2574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 SEA AS   ·   Org.nr 994 347 330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 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ca48eed7a4882" /><Relationship Type="http://schemas.openxmlformats.org/officeDocument/2006/relationships/footer" Target="/word/footer1.xml" Id="R745be51e257440b5" /></Relationships>
</file>