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c06f890b9f4e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WESTHOR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WESTHOR AS</w:t>
      </w:r>
    </w:p>
    <w:sectPr>
      <w:headerReference xmlns:r="http://schemas.openxmlformats.org/officeDocument/2006/relationships" w:type="default" r:id="R7e79934ff8374054"/>
      <w:footerReference xmlns:r="http://schemas.openxmlformats.org/officeDocument/2006/relationships" w:type="default" r:id="R495b9cbc7e164e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WESTHOR AS   ·   Org.nr 994 429 221   ·   Tordenskjoldsgate 2   ·   3080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WESTHOR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79934ff8374054" /><Relationship Type="http://schemas.openxmlformats.org/officeDocument/2006/relationships/footer" Target="/word/footer1.xml" Id="R495b9cbc7e164ec3" /></Relationships>
</file>