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aff75898f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FRU LYKKE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41e52a4f987e4e96"/>
      <w:footerReference xmlns:r="http://schemas.openxmlformats.org/officeDocument/2006/relationships" w:type="default" r:id="R6676160c3f8b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52a4f987e4e96" /><Relationship Type="http://schemas.openxmlformats.org/officeDocument/2006/relationships/footer" Target="/word/footer1.xml" Id="R6676160c3f8b4493" /></Relationships>
</file>