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0ed93273e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TRIPPEL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e1abb4e053bf495c"/>
      <w:footerReference xmlns:r="http://schemas.openxmlformats.org/officeDocument/2006/relationships" w:type="default" r:id="R51142fa820e9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bb4e053bf495c" /><Relationship Type="http://schemas.openxmlformats.org/officeDocument/2006/relationships/footer" Target="/word/footer1.xml" Id="R51142fa820e94fa8" /></Relationships>
</file>