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9be44e8274e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WIKRE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WIKRE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e1130b3d404531"/>
      <w:footerReference xmlns:r="http://schemas.openxmlformats.org/officeDocument/2006/relationships" w:type="default" r:id="Re66c91b5c7a3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WIKRE INVEST AS   ·   Org.nr 994 476 122   ·   Strandavegen 19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e1130b3d404531" /><Relationship Type="http://schemas.openxmlformats.org/officeDocument/2006/relationships/footer" Target="/word/footer1.xml" Id="Re66c91b5c7a34ec3" /></Relationships>
</file>