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1c46824cf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3294fb3ca495a"/>
      <w:footerReference xmlns:r="http://schemas.openxmlformats.org/officeDocument/2006/relationships" w:type="default" r:id="Rd2cd26dbb4c7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 HOLDING AS   ·   Org.nr 994 480 456   ·   Frydenhaugveien 2   ·   3041 DRAMMEN   ·   Tlf. 48 21 55 32   ·   morten@rokeriet.no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294fb3ca495a" /><Relationship Type="http://schemas.openxmlformats.org/officeDocument/2006/relationships/footer" Target="/word/footer1.xml" Id="Rd2cd26dbb4c744c0" /></Relationships>
</file>