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6c799346d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GLITRAFJORD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GLITRAFJORD AS</w:t>
      </w:r>
    </w:p>
    <w:sectPr>
      <w:headerReference xmlns:r="http://schemas.openxmlformats.org/officeDocument/2006/relationships" w:type="default" r:id="R0eef917521314045"/>
      <w:footerReference xmlns:r="http://schemas.openxmlformats.org/officeDocument/2006/relationships" w:type="default" r:id="Radb9d4166c7e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GLITRAFJORD AS   ·   Org.nr 994 506 943   ·   Kronprinsesse Märthas plass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GLITRAFJORD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f917521314045" /><Relationship Type="http://schemas.openxmlformats.org/officeDocument/2006/relationships/footer" Target="/word/footer1.xml" Id="Radb9d4166c7e4169" /></Relationships>
</file>