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970101c2d4a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SANDUM INVEST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SANDUM INVEST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07f0ae5da147e4"/>
      <w:footerReference xmlns:r="http://schemas.openxmlformats.org/officeDocument/2006/relationships" w:type="default" r:id="R429a7d1f28d647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SANDUM INVEST &amp; REGNSKAP AS   ·   Org.nr 994 511 076   ·   St. Olavs gate 25B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SANDUM INVEST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7f0ae5da147e4" /><Relationship Type="http://schemas.openxmlformats.org/officeDocument/2006/relationships/footer" Target="/word/footer1.xml" Id="R429a7d1f28d647c7" /></Relationships>
</file>