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a9d3ec0d7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MFC HOLDING AS</w:t>
      </w:r>
    </w:p>
    <w:sectPr>
      <w:headerReference xmlns:r="http://schemas.openxmlformats.org/officeDocument/2006/relationships" w:type="default" r:id="Ref6e917f90434a70"/>
      <w:footerReference xmlns:r="http://schemas.openxmlformats.org/officeDocument/2006/relationships" w:type="default" r:id="R05bd6b0d0fe1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MFC HOLDING AS   ·   Org.nr 994 521 470   ·   Ytre Sandgate 1D   ·   4514 MANDAL   ·   gh@systemco.no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e917f90434a70" /><Relationship Type="http://schemas.openxmlformats.org/officeDocument/2006/relationships/footer" Target="/word/footer1.xml" Id="R05bd6b0d0fe14620" /></Relationships>
</file>