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4376382ff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MFC HOLDING AS</w:t>
      </w:r>
    </w:p>
    <w:sectPr>
      <w:headerReference xmlns:r="http://schemas.openxmlformats.org/officeDocument/2006/relationships" w:type="default" r:id="R866a9706fcdc48c9"/>
      <w:footerReference xmlns:r="http://schemas.openxmlformats.org/officeDocument/2006/relationships" w:type="default" r:id="Rb96ada649820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MFC HOLDING AS   ·   Org.nr 994 521 470   ·   Ytre Sandgate 1D   ·   4514 MANDAL   ·   gh@systemco.no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a9706fcdc48c9" /><Relationship Type="http://schemas.openxmlformats.org/officeDocument/2006/relationships/footer" Target="/word/footer1.xml" Id="Rb96ada6498204862" /></Relationships>
</file>