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31a7d3a094f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KRYPTON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72cfd3b8ef34aaa"/>
      <w:footerReference xmlns:r="http://schemas.openxmlformats.org/officeDocument/2006/relationships" w:type="default" r:id="R75577186e2eb4e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KRYPTON HOLDING AS   ·   Org.nr 994 523 856   ·   Fjellgata 30K   ·   0566 OSLO   ·   Tlf. 22 38 02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KRYPTON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2cfd3b8ef34aaa" /><Relationship Type="http://schemas.openxmlformats.org/officeDocument/2006/relationships/footer" Target="/word/footer1.xml" Id="R75577186e2eb4ec1" /></Relationships>
</file>