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09ae46a56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BRANDAASEN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BRANDAASEN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d864927ed4466"/>
      <w:footerReference xmlns:r="http://schemas.openxmlformats.org/officeDocument/2006/relationships" w:type="default" r:id="R36a123a8f64b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BRANDAASEN INVEST AS   ·   Org.nr 994 537 261   ·   c/o Norsk Lek og Park AS, Hanaleite Industriområde   ·   5555 FØRDE I HORDALAND   ·   tor@lekogpark.no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BRANDAASEN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d864927ed4466" /><Relationship Type="http://schemas.openxmlformats.org/officeDocument/2006/relationships/footer" Target="/word/footer1.xml" Id="R36a123a8f64b4e18" /></Relationships>
</file>