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94a635366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INVEST AS</w:t>
      </w:r>
    </w:p>
    <w:sectPr>
      <w:headerReference xmlns:r="http://schemas.openxmlformats.org/officeDocument/2006/relationships" w:type="default" r:id="R0bf59fad563a401f"/>
      <w:footerReference xmlns:r="http://schemas.openxmlformats.org/officeDocument/2006/relationships" w:type="default" r:id="Rede45f146213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59fad563a401f" /><Relationship Type="http://schemas.openxmlformats.org/officeDocument/2006/relationships/footer" Target="/word/footer1.xml" Id="Rede45f14621348b3" /></Relationships>
</file>