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e0031df28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KURTH OLSEN &amp; SØNNER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Hamnvik,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KURTH OLSEN &amp; SØNNER AS</w:t>
      </w:r>
    </w:p>
    <w:sectPr>
      <w:headerReference xmlns:r="http://schemas.openxmlformats.org/officeDocument/2006/relationships" w:type="default" r:id="R386b8222c8184975"/>
      <w:footerReference xmlns:r="http://schemas.openxmlformats.org/officeDocument/2006/relationships" w:type="default" r:id="R844786cf19fe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KURTH OLSEN &amp; SØNNER AS   ·   Org.nr 994 695 657   ·   Ibestadveien 3446   ·   9450 HAMNVIK   ·   Tlf. 77 09 61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KURTH OLSEN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b8222c8184975" /><Relationship Type="http://schemas.openxmlformats.org/officeDocument/2006/relationships/footer" Target="/word/footer1.xml" Id="R844786cf19fe4fe9" /></Relationships>
</file>