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6452344b2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Atrå,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PHØNIKS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PHØNIKS INVEST AS</w:t>
      </w:r>
    </w:p>
    <w:sectPr>
      <w:headerReference xmlns:r="http://schemas.openxmlformats.org/officeDocument/2006/relationships" w:type="default" r:id="R4cf11a22f46941c1"/>
      <w:footerReference xmlns:r="http://schemas.openxmlformats.org/officeDocument/2006/relationships" w:type="default" r:id="R5bed05194a37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11a22f46941c1" /><Relationship Type="http://schemas.openxmlformats.org/officeDocument/2006/relationships/footer" Target="/word/footer1.xml" Id="R5bed05194a3742ab" /></Relationships>
</file>