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e119af634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BEAUTY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EIENDOM AS</w:t>
      </w:r>
    </w:p>
    <w:sectPr>
      <w:headerReference xmlns:r="http://schemas.openxmlformats.org/officeDocument/2006/relationships" w:type="default" r:id="R796dc31d57f9421d"/>
      <w:footerReference xmlns:r="http://schemas.openxmlformats.org/officeDocument/2006/relationships" w:type="default" r:id="R51662afb78c8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EIENDOM AS   ·   Org.nr 994 758 772   ·   Verpetveien 17   ·   1543 VESTBY   ·   Tlf. 23 19 10 00   ·   hanne@beautyproducts.no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dc31d57f9421d" /><Relationship Type="http://schemas.openxmlformats.org/officeDocument/2006/relationships/footer" Target="/word/footer1.xml" Id="R51662afb78c845e8" /></Relationships>
</file>