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519537ea4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FIRST FONDENE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FIRST FONDENE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27e7d130774c5a"/>
      <w:footerReference xmlns:r="http://schemas.openxmlformats.org/officeDocument/2006/relationships" w:type="default" r:id="R19e5976de25e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FIRST FONDENE AS   ·   Org.nr 994 832 107   ·   Munkedamsveien 45A   ·   0250 OSLO   ·   Tlf. 22 01 55 00   ·   post@firstfondene.no   ·   www.firstfondene.no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FIRST FONDENE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27e7d130774c5a" /><Relationship Type="http://schemas.openxmlformats.org/officeDocument/2006/relationships/footer" Target="/word/footer1.xml" Id="R19e5976de25e45cc" /></Relationships>
</file>