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7f2460a0c4c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178db941a43b7"/>
      <w:footerReference xmlns:r="http://schemas.openxmlformats.org/officeDocument/2006/relationships" w:type="default" r:id="Rbf5eec27e52d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INVEST AS   ·   Org.nr 994 864 483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178db941a43b7" /><Relationship Type="http://schemas.openxmlformats.org/officeDocument/2006/relationships/footer" Target="/word/footer1.xml" Id="Rbf5eec27e52d4486" /></Relationships>
</file>