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43bf0abce4a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 PARTS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 PARTS AS</w:t>
      </w:r>
    </w:p>
    <w:sectPr>
      <w:headerReference xmlns:r="http://schemas.openxmlformats.org/officeDocument/2006/relationships" w:type="default" r:id="R6796cadfb7614042"/>
      <w:footerReference xmlns:r="http://schemas.openxmlformats.org/officeDocument/2006/relationships" w:type="default" r:id="Rf6f76188a2ae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PARTS AS   ·   Org.nr 994 864 513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6cadfb7614042" /><Relationship Type="http://schemas.openxmlformats.org/officeDocument/2006/relationships/footer" Target="/word/footer1.xml" Id="Rf6f76188a2ae4787" /></Relationships>
</file>