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fd5dcb4df43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CBS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CBS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cc2e8f2f0549c5"/>
      <w:footerReference xmlns:r="http://schemas.openxmlformats.org/officeDocument/2006/relationships" w:type="default" r:id="R66e420c28e57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CBS HOLDING AS   ·   Org.nr 994 895 869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c2e8f2f0549c5" /><Relationship Type="http://schemas.openxmlformats.org/officeDocument/2006/relationships/footer" Target="/word/footer1.xml" Id="R66e420c28e574c17" /></Relationships>
</file>