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4b4d35fd8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TELUM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TELUM CONSULTING AS</w:t>
      </w:r>
    </w:p>
    <w:sectPr>
      <w:headerReference xmlns:r="http://schemas.openxmlformats.org/officeDocument/2006/relationships" w:type="default" r:id="Rdcccf99a46954a13"/>
      <w:footerReference xmlns:r="http://schemas.openxmlformats.org/officeDocument/2006/relationships" w:type="default" r:id="R686f46af9cf8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cf99a46954a13" /><Relationship Type="http://schemas.openxmlformats.org/officeDocument/2006/relationships/footer" Target="/word/footer1.xml" Id="R686f46af9cf84520" /></Relationships>
</file>