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9e30834e1a47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Åndalsnes,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FINNAN AS</w:t>
      </w:r>
    </w:p>
    <w:sectPr>
      <w:headerReference xmlns:r="http://schemas.openxmlformats.org/officeDocument/2006/relationships" w:type="default" r:id="Rb0ac4a741d264b58"/>
      <w:footerReference xmlns:r="http://schemas.openxmlformats.org/officeDocument/2006/relationships" w:type="default" r:id="R9c5963140c8b41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FINNAN AS   ·   Org.nr 994 925 806   ·   Raumavegen 43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ac4a741d264b58" /><Relationship Type="http://schemas.openxmlformats.org/officeDocument/2006/relationships/footer" Target="/word/footer1.xml" Id="R9c5963140c8b41f2" /></Relationships>
</file>