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1f08d7964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e333ab9f4455d"/>
      <w:footerReference xmlns:r="http://schemas.openxmlformats.org/officeDocument/2006/relationships" w:type="default" r:id="R288f111ea3c0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TOBERGET AS   ·   Org.nr 994 933 701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e333ab9f4455d" /><Relationship Type="http://schemas.openxmlformats.org/officeDocument/2006/relationships/footer" Target="/word/footer1.xml" Id="R288f111ea3c04c20" /></Relationships>
</file>