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3ee7aa1e5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AS</w:t>
      </w:r>
    </w:p>
    <w:sectPr>
      <w:headerReference xmlns:r="http://schemas.openxmlformats.org/officeDocument/2006/relationships" w:type="default" r:id="R346a8e8d047d4326"/>
      <w:footerReference xmlns:r="http://schemas.openxmlformats.org/officeDocument/2006/relationships" w:type="default" r:id="R9a5c3fbfaf0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a8e8d047d4326" /><Relationship Type="http://schemas.openxmlformats.org/officeDocument/2006/relationships/footer" Target="/word/footer1.xml" Id="R9a5c3fbfaf0d4163" /></Relationships>
</file>