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cf9793b2fd4c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PERFORMA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PERFORMA CONSULTING AS</w:t>
      </w:r>
    </w:p>
    <w:sectPr>
      <w:headerReference xmlns:r="http://schemas.openxmlformats.org/officeDocument/2006/relationships" w:type="default" r:id="Rbf4a22ca8f804900"/>
      <w:footerReference xmlns:r="http://schemas.openxmlformats.org/officeDocument/2006/relationships" w:type="default" r:id="R8afefc15af8c44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PERFORMA CONSULTING AS   ·   Org.nr 995 010 852   ·   Vellets vei 5B   ·   1415 OPPEGÅRD   ·   tam@performaconsulting.no   ·   www.performaconsulting.no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PERFORMA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a22ca8f804900" /><Relationship Type="http://schemas.openxmlformats.org/officeDocument/2006/relationships/footer" Target="/word/footer1.xml" Id="R8afefc15af8c442d" /></Relationships>
</file>