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26fb0ba81149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PERFORMA CONSULTING AS</w:t>
      </w:r>
    </w:p>
    <w:sectPr>
      <w:headerReference xmlns:r="http://schemas.openxmlformats.org/officeDocument/2006/relationships" w:type="default" r:id="Rb01f9e8f437941b6"/>
      <w:footerReference xmlns:r="http://schemas.openxmlformats.org/officeDocument/2006/relationships" w:type="default" r:id="R9fcce505f8a145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PERFORMA CONSULTING AS   ·   Org.nr 995 010 852   ·   Vellets vei 5B   ·   1415 OPPEGÅRD   ·   tam@performaconsulting.no   ·   www.performaconsulting.no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PERFORMA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f9e8f437941b6" /><Relationship Type="http://schemas.openxmlformats.org/officeDocument/2006/relationships/footer" Target="/word/footer1.xml" Id="R9fcce505f8a145f0" /></Relationships>
</file>