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4dbf8a219141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STERNA SEAFOOD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STERNA SEAFOOD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847fa7a3a440fe"/>
      <w:footerReference xmlns:r="http://schemas.openxmlformats.org/officeDocument/2006/relationships" w:type="default" r:id="R8b91c7b8b60e4f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STERNA SEAFOOD AS   ·   Org.nr 995 011 239   ·   Kristinelundveien 16B   ·   0268 OSLO   ·   Tlf. 55 10 15 50   ·   christian@sternacap.no   ·   www.nmuseafood.com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STERNA SEAFOOD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47fa7a3a440fe" /><Relationship Type="http://schemas.openxmlformats.org/officeDocument/2006/relationships/footer" Target="/word/footer1.xml" Id="R8b91c7b8b60e4f3b" /></Relationships>
</file>