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33e015f66440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ANLEGG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Valestrandsfossen,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 AS</w:t>
      </w:r>
    </w:p>
    <w:sectPr>
      <w:headerReference xmlns:r="http://schemas.openxmlformats.org/officeDocument/2006/relationships" w:type="default" r:id="R278f34b83208490a"/>
      <w:footerReference xmlns:r="http://schemas.openxmlformats.org/officeDocument/2006/relationships" w:type="default" r:id="R3b70130b07d0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 AS   ·   Org.nr 995 094 827   ·   Klubbelivegen 28   ·   5281 VALESTRANDSFOSSEN   ·   ro-tysse@online.no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f34b83208490a" /><Relationship Type="http://schemas.openxmlformats.org/officeDocument/2006/relationships/footer" Target="/word/footer1.xml" Id="R3b70130b07d04fcd" /></Relationships>
</file>