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da7572b5c740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Valestrandsfossen,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AS</w:t>
      </w:r>
    </w:p>
    <w:sectPr>
      <w:headerReference xmlns:r="http://schemas.openxmlformats.org/officeDocument/2006/relationships" w:type="default" r:id="R7de81446b960416d"/>
      <w:footerReference xmlns:r="http://schemas.openxmlformats.org/officeDocument/2006/relationships" w:type="default" r:id="R639de08b45ad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AS   ·   Org.nr 995 094 827   ·   Klubbelivegen 28   ·   5281 VALESTRANDSFOSSEN   ·   ro-tysse@online.no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e81446b960416d" /><Relationship Type="http://schemas.openxmlformats.org/officeDocument/2006/relationships/footer" Target="/word/footer1.xml" Id="R639de08b45ad45c5" /></Relationships>
</file>