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8f6367202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KJH CAPITAL AS</w:t>
      </w:r>
    </w:p>
    <w:sectPr>
      <w:headerReference xmlns:r="http://schemas.openxmlformats.org/officeDocument/2006/relationships" w:type="default" r:id="Rc0e0bcf1dd104d62"/>
      <w:footerReference xmlns:r="http://schemas.openxmlformats.org/officeDocument/2006/relationships" w:type="default" r:id="R65cb5d61be91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KJH CAPITAL AS   ·   Org.nr 995 098 466   ·   Setra vei 4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0bcf1dd104d62" /><Relationship Type="http://schemas.openxmlformats.org/officeDocument/2006/relationships/footer" Target="/word/footer1.xml" Id="R65cb5d61be9145a4" /></Relationships>
</file>