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c47fe9928b41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PLANBO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PLANBO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ff95e1c8d14815"/>
      <w:footerReference xmlns:r="http://schemas.openxmlformats.org/officeDocument/2006/relationships" w:type="default" r:id="R13ba06524a404d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PLANBO NORGE AS   ·   Org.nr 995 197 863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PLANBO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ff95e1c8d14815" /><Relationship Type="http://schemas.openxmlformats.org/officeDocument/2006/relationships/footer" Target="/word/footer1.xml" Id="R13ba06524a404d17" /></Relationships>
</file>