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4f71f1993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SMED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SMED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4a74cd23bf425f"/>
      <w:footerReference xmlns:r="http://schemas.openxmlformats.org/officeDocument/2006/relationships" w:type="default" r:id="R34f517723b89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SMED ENGINEERING AS   ·   Org.nr 995 239 388   ·   Svartøyveien 15B   ·   7290 STØREN   ·   firmapost@smedeng.no   ·   www.smedengineering.no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SMED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a74cd23bf425f" /><Relationship Type="http://schemas.openxmlformats.org/officeDocument/2006/relationships/footer" Target="/word/footer1.xml" Id="R34f517723b894f1f" /></Relationships>
</file>