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c6ee98834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BAMA MIDLERTIDIG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BAMA MIDLERTIDIG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e5c1a42b4423f"/>
      <w:footerReference xmlns:r="http://schemas.openxmlformats.org/officeDocument/2006/relationships" w:type="default" r:id="Rf31615d78be9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BAMA MIDLERTIDIG 3 AS   ·   Org.nr 995 244 136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BAMA MIDLERTIDIG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e5c1a42b4423f" /><Relationship Type="http://schemas.openxmlformats.org/officeDocument/2006/relationships/footer" Target="/word/footer1.xml" Id="Rf31615d78be94268" /></Relationships>
</file>