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4988334a2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4e23f5c9743dc"/>
      <w:footerReference xmlns:r="http://schemas.openxmlformats.org/officeDocument/2006/relationships" w:type="default" r:id="R2fdc8d5e3f66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KJEVIK EIENDOM AS   ·   Org.nr 995 284 464   ·   Topdalsveien 112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4e23f5c9743dc" /><Relationship Type="http://schemas.openxmlformats.org/officeDocument/2006/relationships/footer" Target="/word/footer1.xml" Id="R2fdc8d5e3f66410d" /></Relationships>
</file>