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3ef0fcb8a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ASHTEAD TECHNOLOGY AS</w:t>
      </w:r>
    </w:p>
    <w:sectPr>
      <w:headerReference xmlns:r="http://schemas.openxmlformats.org/officeDocument/2006/relationships" w:type="default" r:id="R6c3d4589433a4a82"/>
      <w:footerReference xmlns:r="http://schemas.openxmlformats.org/officeDocument/2006/relationships" w:type="default" r:id="R22c19df57763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d4589433a4a82" /><Relationship Type="http://schemas.openxmlformats.org/officeDocument/2006/relationships/footer" Target="/word/footer1.xml" Id="R22c19df577634a83" /></Relationships>
</file>