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c691d8bb3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RSH INVEST AS.</w:t>
      </w:r>
    </w:p>
    <w:sectPr>
      <w:headerReference xmlns:r="http://schemas.openxmlformats.org/officeDocument/2006/relationships" w:type="default" r:id="R6dd562d8776d4870"/>
      <w:footerReference xmlns:r="http://schemas.openxmlformats.org/officeDocument/2006/relationships" w:type="default" r:id="Rba517376dd70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562d8776d4870" /><Relationship Type="http://schemas.openxmlformats.org/officeDocument/2006/relationships/footer" Target="/word/footer1.xml" Id="Rba517376dd704e39" /></Relationships>
</file>