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3c94e167d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REVISJON AS</w:t>
      </w:r>
    </w:p>
    <w:sectPr>
      <w:headerReference xmlns:r="http://schemas.openxmlformats.org/officeDocument/2006/relationships" w:type="default" r:id="Rbab333e1e9134291"/>
      <w:footerReference xmlns:r="http://schemas.openxmlformats.org/officeDocument/2006/relationships" w:type="default" r:id="Rbe3f1f3af93c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333e1e9134291" /><Relationship Type="http://schemas.openxmlformats.org/officeDocument/2006/relationships/footer" Target="/word/footer1.xml" Id="Rbe3f1f3af93c45fe" /></Relationships>
</file>