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9c5e7f788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&amp; W BOATS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&amp; W BOATS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26a6d18754f51"/>
      <w:footerReference xmlns:r="http://schemas.openxmlformats.org/officeDocument/2006/relationships" w:type="default" r:id="R44844c3f08d9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W BOATS AS   ·   Org.nr 995 336 227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W BOATS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26a6d18754f51" /><Relationship Type="http://schemas.openxmlformats.org/officeDocument/2006/relationships/footer" Target="/word/footer1.xml" Id="R44844c3f08d947e2" /></Relationships>
</file>